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444" w:rsidRPr="00171472" w:rsidRDefault="000C3444" w:rsidP="000C3444">
      <w:pPr>
        <w:spacing w:line="720" w:lineRule="auto"/>
        <w:jc w:val="left"/>
        <w:rPr>
          <w:rFonts w:ascii="黑体" w:eastAsia="黑体" w:hAnsi="黑体"/>
          <w:sz w:val="28"/>
          <w:szCs w:val="28"/>
        </w:rPr>
      </w:pPr>
      <w:r w:rsidRPr="00171472">
        <w:rPr>
          <w:rFonts w:ascii="黑体" w:eastAsia="黑体" w:hAnsi="黑体" w:hint="eastAsia"/>
          <w:sz w:val="28"/>
          <w:szCs w:val="28"/>
        </w:rPr>
        <w:t>附件</w:t>
      </w:r>
    </w:p>
    <w:p w:rsidR="000C3444" w:rsidRPr="009666FB" w:rsidRDefault="000C3444" w:rsidP="000C3444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武汉晴川学院</w:t>
      </w:r>
      <w:r w:rsidRPr="009666FB">
        <w:rPr>
          <w:rFonts w:ascii="黑体" w:eastAsia="黑体" w:hAnsi="黑体" w:hint="eastAsia"/>
          <w:sz w:val="44"/>
          <w:szCs w:val="44"/>
        </w:rPr>
        <w:t>学术</w:t>
      </w:r>
      <w:r w:rsidRPr="009666FB">
        <w:rPr>
          <w:rFonts w:ascii="黑体" w:eastAsia="黑体" w:hAnsi="黑体"/>
          <w:sz w:val="44"/>
          <w:szCs w:val="44"/>
        </w:rPr>
        <w:t>讲座情况记录表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551"/>
        <w:gridCol w:w="2489"/>
      </w:tblGrid>
      <w:tr w:rsidR="000C3444" w:rsidTr="007E2538">
        <w:trPr>
          <w:trHeight w:val="755"/>
        </w:trPr>
        <w:tc>
          <w:tcPr>
            <w:tcW w:w="3256" w:type="dxa"/>
            <w:vAlign w:val="center"/>
          </w:tcPr>
          <w:p w:rsidR="000C3444" w:rsidRPr="009666FB" w:rsidRDefault="000C3444" w:rsidP="007E253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主办单位</w:t>
            </w:r>
            <w:r w:rsidRPr="009666FB">
              <w:rPr>
                <w:rFonts w:ascii="宋体" w:eastAsia="宋体" w:hAnsi="宋体"/>
                <w:sz w:val="24"/>
              </w:rPr>
              <w:t>：</w:t>
            </w:r>
          </w:p>
        </w:tc>
        <w:tc>
          <w:tcPr>
            <w:tcW w:w="2551" w:type="dxa"/>
            <w:vAlign w:val="center"/>
          </w:tcPr>
          <w:p w:rsidR="000C3444" w:rsidRPr="009666FB" w:rsidRDefault="000C3444" w:rsidP="007E253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审核</w:t>
            </w:r>
            <w:r>
              <w:rPr>
                <w:rFonts w:ascii="宋体" w:eastAsia="宋体" w:hAnsi="宋体"/>
                <w:sz w:val="24"/>
              </w:rPr>
              <w:t>人：</w:t>
            </w:r>
          </w:p>
        </w:tc>
        <w:tc>
          <w:tcPr>
            <w:tcW w:w="2489" w:type="dxa"/>
            <w:vAlign w:val="center"/>
          </w:tcPr>
          <w:p w:rsidR="000C3444" w:rsidRPr="009666FB" w:rsidRDefault="000C3444" w:rsidP="007E253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记录人：</w:t>
            </w:r>
          </w:p>
        </w:tc>
      </w:tr>
      <w:tr w:rsidR="000C3444" w:rsidTr="007E2538">
        <w:trPr>
          <w:trHeight w:val="699"/>
        </w:trPr>
        <w:tc>
          <w:tcPr>
            <w:tcW w:w="3256" w:type="dxa"/>
            <w:vAlign w:val="center"/>
          </w:tcPr>
          <w:p w:rsidR="000C3444" w:rsidRPr="009666FB" w:rsidRDefault="000C3444" w:rsidP="007E253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讲座</w:t>
            </w:r>
            <w:r>
              <w:rPr>
                <w:rFonts w:ascii="宋体" w:eastAsia="宋体" w:hAnsi="宋体"/>
                <w:sz w:val="24"/>
              </w:rPr>
              <w:t>层级：</w:t>
            </w:r>
            <w:r w:rsidRPr="009F5A54">
              <w:rPr>
                <w:rFonts w:ascii="宋体" w:eastAsia="宋体" w:hAnsi="宋体" w:cs="微软雅黑" w:hint="eastAsia"/>
                <w:kern w:val="0"/>
                <w:sz w:val="24"/>
              </w:rPr>
              <w:sym w:font="Wingdings" w:char="00A8"/>
            </w:r>
            <w:r w:rsidRPr="009F5A54">
              <w:rPr>
                <w:rFonts w:ascii="宋体" w:eastAsia="宋体" w:hAnsi="宋体" w:cs="微软雅黑" w:hint="eastAsia"/>
                <w:kern w:val="0"/>
                <w:sz w:val="24"/>
              </w:rPr>
              <w:t xml:space="preserve">校级  </w:t>
            </w:r>
            <w:r w:rsidRPr="009F5A54">
              <w:rPr>
                <w:rFonts w:ascii="宋体" w:eastAsia="宋体" w:hAnsi="宋体" w:cs="微软雅黑" w:hint="eastAsia"/>
                <w:kern w:val="0"/>
                <w:sz w:val="24"/>
              </w:rPr>
              <w:sym w:font="Wingdings" w:char="00A8"/>
            </w:r>
            <w:r w:rsidRPr="009F5A54">
              <w:rPr>
                <w:rFonts w:ascii="宋体" w:eastAsia="宋体" w:hAnsi="宋体" w:cs="微软雅黑" w:hint="eastAsia"/>
                <w:kern w:val="0"/>
                <w:sz w:val="24"/>
              </w:rPr>
              <w:t>院级</w:t>
            </w:r>
          </w:p>
        </w:tc>
        <w:tc>
          <w:tcPr>
            <w:tcW w:w="2551" w:type="dxa"/>
            <w:vAlign w:val="center"/>
          </w:tcPr>
          <w:p w:rsidR="000C3444" w:rsidRPr="009666FB" w:rsidRDefault="000C3444" w:rsidP="007E2538">
            <w:pPr>
              <w:rPr>
                <w:rFonts w:ascii="宋体" w:eastAsia="宋体" w:hAnsi="宋体"/>
                <w:sz w:val="24"/>
              </w:rPr>
            </w:pPr>
            <w:r w:rsidRPr="009666FB">
              <w:rPr>
                <w:rFonts w:ascii="宋体" w:eastAsia="宋体" w:hAnsi="宋体" w:hint="eastAsia"/>
                <w:sz w:val="24"/>
              </w:rPr>
              <w:t>讲座</w:t>
            </w:r>
            <w:r>
              <w:rPr>
                <w:rFonts w:ascii="宋体" w:eastAsia="宋体" w:hAnsi="宋体" w:hint="eastAsia"/>
                <w:sz w:val="24"/>
              </w:rPr>
              <w:t>时间</w:t>
            </w:r>
            <w:r w:rsidRPr="009666FB">
              <w:rPr>
                <w:rFonts w:ascii="宋体" w:eastAsia="宋体" w:hAnsi="宋体"/>
                <w:sz w:val="24"/>
              </w:rPr>
              <w:t>：</w:t>
            </w:r>
          </w:p>
        </w:tc>
        <w:tc>
          <w:tcPr>
            <w:tcW w:w="2489" w:type="dxa"/>
            <w:vAlign w:val="center"/>
          </w:tcPr>
          <w:p w:rsidR="000C3444" w:rsidRPr="009666FB" w:rsidRDefault="000C3444" w:rsidP="007E253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讲座</w:t>
            </w:r>
            <w:r>
              <w:rPr>
                <w:rFonts w:ascii="宋体" w:eastAsia="宋体" w:hAnsi="宋体"/>
                <w:sz w:val="24"/>
              </w:rPr>
              <w:t>地点</w:t>
            </w:r>
            <w:r w:rsidRPr="009666FB">
              <w:rPr>
                <w:rFonts w:ascii="宋体" w:eastAsia="宋体" w:hAnsi="宋体"/>
                <w:sz w:val="24"/>
              </w:rPr>
              <w:t xml:space="preserve">： </w:t>
            </w:r>
          </w:p>
        </w:tc>
      </w:tr>
      <w:tr w:rsidR="000C3444" w:rsidTr="007E2538">
        <w:trPr>
          <w:trHeight w:val="693"/>
        </w:trPr>
        <w:tc>
          <w:tcPr>
            <w:tcW w:w="3256" w:type="dxa"/>
            <w:vAlign w:val="center"/>
          </w:tcPr>
          <w:p w:rsidR="000C3444" w:rsidRPr="009666FB" w:rsidRDefault="000C3444" w:rsidP="007E253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主讲人：</w:t>
            </w:r>
          </w:p>
        </w:tc>
        <w:tc>
          <w:tcPr>
            <w:tcW w:w="5040" w:type="dxa"/>
            <w:gridSpan w:val="2"/>
            <w:vAlign w:val="center"/>
          </w:tcPr>
          <w:p w:rsidR="000C3444" w:rsidRPr="009666FB" w:rsidRDefault="000C3444" w:rsidP="007E2538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主讲人</w:t>
            </w:r>
            <w:r w:rsidRPr="009666FB">
              <w:rPr>
                <w:rFonts w:ascii="宋体" w:eastAsia="宋体" w:hAnsi="宋体"/>
                <w:sz w:val="24"/>
              </w:rPr>
              <w:t>单位：</w:t>
            </w:r>
          </w:p>
        </w:tc>
      </w:tr>
      <w:tr w:rsidR="000C3444" w:rsidTr="007E2538">
        <w:trPr>
          <w:trHeight w:val="704"/>
        </w:trPr>
        <w:tc>
          <w:tcPr>
            <w:tcW w:w="8296" w:type="dxa"/>
            <w:gridSpan w:val="3"/>
            <w:vAlign w:val="center"/>
          </w:tcPr>
          <w:p w:rsidR="000C3444" w:rsidRPr="009666FB" w:rsidRDefault="000C3444" w:rsidP="007E2538">
            <w:pPr>
              <w:rPr>
                <w:rFonts w:ascii="宋体" w:eastAsia="宋体" w:hAnsi="宋体"/>
                <w:sz w:val="24"/>
              </w:rPr>
            </w:pPr>
            <w:r w:rsidRPr="009666FB">
              <w:rPr>
                <w:rFonts w:ascii="宋体" w:eastAsia="宋体" w:hAnsi="宋体" w:hint="eastAsia"/>
                <w:sz w:val="24"/>
              </w:rPr>
              <w:t>讲座</w:t>
            </w:r>
            <w:r>
              <w:rPr>
                <w:rFonts w:ascii="宋体" w:eastAsia="宋体" w:hAnsi="宋体" w:hint="eastAsia"/>
                <w:sz w:val="24"/>
              </w:rPr>
              <w:t>主题</w:t>
            </w:r>
            <w:r w:rsidRPr="009666FB">
              <w:rPr>
                <w:rFonts w:ascii="宋体" w:eastAsia="宋体" w:hAnsi="宋体"/>
                <w:sz w:val="24"/>
              </w:rPr>
              <w:t>：</w:t>
            </w:r>
          </w:p>
        </w:tc>
      </w:tr>
      <w:tr w:rsidR="000C3444" w:rsidTr="007E2538">
        <w:trPr>
          <w:trHeight w:val="1972"/>
        </w:trPr>
        <w:tc>
          <w:tcPr>
            <w:tcW w:w="8296" w:type="dxa"/>
            <w:gridSpan w:val="3"/>
          </w:tcPr>
          <w:p w:rsidR="000C3444" w:rsidRPr="009666FB" w:rsidRDefault="000C3444" w:rsidP="007E2538">
            <w:pPr>
              <w:rPr>
                <w:rFonts w:ascii="宋体" w:eastAsia="宋体" w:hAnsi="宋体"/>
                <w:sz w:val="24"/>
              </w:rPr>
            </w:pPr>
            <w:r w:rsidRPr="009666FB">
              <w:rPr>
                <w:rFonts w:ascii="宋体" w:eastAsia="宋体" w:hAnsi="宋体" w:hint="eastAsia"/>
                <w:sz w:val="24"/>
              </w:rPr>
              <w:t>意识</w:t>
            </w:r>
            <w:r w:rsidRPr="009666FB">
              <w:rPr>
                <w:rFonts w:ascii="宋体" w:eastAsia="宋体" w:hAnsi="宋体"/>
                <w:sz w:val="24"/>
              </w:rPr>
              <w:t>形态</w:t>
            </w:r>
            <w:r w:rsidRPr="009666FB">
              <w:rPr>
                <w:rFonts w:ascii="宋体" w:eastAsia="宋体" w:hAnsi="宋体" w:hint="eastAsia"/>
                <w:sz w:val="24"/>
              </w:rPr>
              <w:t>情况（意识形态是否</w:t>
            </w:r>
            <w:r w:rsidRPr="009666FB">
              <w:rPr>
                <w:rFonts w:ascii="宋体" w:eastAsia="宋体" w:hAnsi="宋体"/>
                <w:sz w:val="24"/>
              </w:rPr>
              <w:t>正确，</w:t>
            </w:r>
            <w:r>
              <w:rPr>
                <w:rFonts w:ascii="宋体" w:eastAsia="宋体" w:hAnsi="宋体" w:hint="eastAsia"/>
                <w:sz w:val="24"/>
              </w:rPr>
              <w:t>是否涉及</w:t>
            </w:r>
            <w:r>
              <w:rPr>
                <w:rFonts w:ascii="宋体" w:eastAsia="宋体" w:hAnsi="宋体"/>
                <w:sz w:val="24"/>
              </w:rPr>
              <w:t>政治及其他敏感问题，</w:t>
            </w:r>
            <w:r w:rsidRPr="009666FB">
              <w:rPr>
                <w:rFonts w:ascii="宋体" w:eastAsia="宋体" w:hAnsi="宋体"/>
                <w:sz w:val="24"/>
              </w:rPr>
              <w:t>是否有</w:t>
            </w:r>
            <w:r w:rsidRPr="009666FB">
              <w:rPr>
                <w:rFonts w:ascii="宋体" w:eastAsia="宋体" w:hAnsi="宋体" w:hint="eastAsia"/>
                <w:sz w:val="24"/>
              </w:rPr>
              <w:t>违背中国特色</w:t>
            </w:r>
            <w:r w:rsidRPr="009666FB">
              <w:rPr>
                <w:rFonts w:ascii="宋体" w:eastAsia="宋体" w:hAnsi="宋体"/>
                <w:sz w:val="24"/>
              </w:rPr>
              <w:t>社会主义</w:t>
            </w:r>
            <w:r w:rsidRPr="009666FB">
              <w:rPr>
                <w:rFonts w:ascii="宋体" w:eastAsia="宋体" w:hAnsi="宋体" w:hint="eastAsia"/>
                <w:sz w:val="24"/>
              </w:rPr>
              <w:t>思想</w:t>
            </w:r>
            <w:r w:rsidRPr="009666FB">
              <w:rPr>
                <w:rFonts w:ascii="宋体" w:eastAsia="宋体" w:hAnsi="宋体"/>
                <w:sz w:val="24"/>
              </w:rPr>
              <w:t>和党的</w:t>
            </w:r>
            <w:r w:rsidRPr="009666FB">
              <w:rPr>
                <w:rFonts w:ascii="宋体" w:eastAsia="宋体" w:hAnsi="宋体" w:hint="eastAsia"/>
                <w:sz w:val="24"/>
              </w:rPr>
              <w:t>精神</w:t>
            </w:r>
            <w:r w:rsidRPr="009666FB">
              <w:rPr>
                <w:rFonts w:ascii="宋体" w:eastAsia="宋体" w:hAnsi="宋体"/>
                <w:sz w:val="24"/>
              </w:rPr>
              <w:t>的言论）</w:t>
            </w:r>
            <w:r w:rsidRPr="009666FB">
              <w:rPr>
                <w:rFonts w:ascii="宋体" w:eastAsia="宋体" w:hAnsi="宋体" w:hint="eastAsia"/>
                <w:sz w:val="24"/>
              </w:rPr>
              <w:t>：</w:t>
            </w:r>
          </w:p>
        </w:tc>
      </w:tr>
      <w:tr w:rsidR="000C3444" w:rsidTr="007E2538">
        <w:trPr>
          <w:trHeight w:val="1700"/>
        </w:trPr>
        <w:tc>
          <w:tcPr>
            <w:tcW w:w="8296" w:type="dxa"/>
            <w:gridSpan w:val="3"/>
          </w:tcPr>
          <w:p w:rsidR="000C3444" w:rsidRPr="009666FB" w:rsidRDefault="000C3444" w:rsidP="007E2538">
            <w:pPr>
              <w:rPr>
                <w:rFonts w:ascii="宋体" w:eastAsia="宋体" w:hAnsi="宋体"/>
                <w:sz w:val="24"/>
              </w:rPr>
            </w:pPr>
            <w:r w:rsidRPr="009666FB">
              <w:rPr>
                <w:rFonts w:ascii="宋体" w:eastAsia="宋体" w:hAnsi="宋体"/>
                <w:sz w:val="24"/>
              </w:rPr>
              <w:t>内容情况（是否</w:t>
            </w:r>
            <w:r w:rsidRPr="009666FB">
              <w:rPr>
                <w:rFonts w:ascii="宋体" w:eastAsia="宋体" w:hAnsi="宋体" w:hint="eastAsia"/>
                <w:sz w:val="24"/>
              </w:rPr>
              <w:t>与讲座</w:t>
            </w:r>
            <w:r>
              <w:rPr>
                <w:rFonts w:ascii="宋体" w:eastAsia="宋体" w:hAnsi="宋体" w:hint="eastAsia"/>
                <w:sz w:val="24"/>
              </w:rPr>
              <w:t>主题相符，</w:t>
            </w:r>
            <w:r>
              <w:rPr>
                <w:rFonts w:ascii="宋体" w:eastAsia="宋体" w:hAnsi="宋体"/>
                <w:sz w:val="24"/>
              </w:rPr>
              <w:t>是否存在商业广告，是否嵌入与讲座无关的链接</w:t>
            </w:r>
            <w:r w:rsidRPr="009666FB">
              <w:rPr>
                <w:rFonts w:ascii="宋体" w:eastAsia="宋体" w:hAnsi="宋体" w:hint="eastAsia"/>
                <w:sz w:val="24"/>
              </w:rPr>
              <w:t>）</w:t>
            </w:r>
            <w:r w:rsidRPr="009666FB">
              <w:rPr>
                <w:rFonts w:ascii="宋体" w:eastAsia="宋体" w:hAnsi="宋体"/>
                <w:sz w:val="24"/>
              </w:rPr>
              <w:t>：</w:t>
            </w:r>
          </w:p>
        </w:tc>
      </w:tr>
      <w:tr w:rsidR="000C3444" w:rsidTr="007E2538">
        <w:trPr>
          <w:trHeight w:val="1700"/>
        </w:trPr>
        <w:tc>
          <w:tcPr>
            <w:tcW w:w="8296" w:type="dxa"/>
            <w:gridSpan w:val="3"/>
          </w:tcPr>
          <w:p w:rsidR="000C3444" w:rsidRPr="009666FB" w:rsidRDefault="000C3444" w:rsidP="007E253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现场纪律</w:t>
            </w:r>
            <w:r>
              <w:rPr>
                <w:rFonts w:ascii="宋体" w:eastAsia="宋体" w:hAnsi="宋体"/>
                <w:sz w:val="24"/>
              </w:rPr>
              <w:t>情况</w:t>
            </w:r>
            <w:r>
              <w:rPr>
                <w:rFonts w:ascii="宋体" w:eastAsia="宋体" w:hAnsi="宋体" w:hint="eastAsia"/>
                <w:sz w:val="24"/>
              </w:rPr>
              <w:t>（实际</w:t>
            </w:r>
            <w:r>
              <w:rPr>
                <w:rFonts w:ascii="宋体" w:eastAsia="宋体" w:hAnsi="宋体"/>
                <w:sz w:val="24"/>
              </w:rPr>
              <w:t>到场</w:t>
            </w:r>
            <w:r>
              <w:rPr>
                <w:rFonts w:ascii="宋体" w:eastAsia="宋体" w:hAnsi="宋体" w:hint="eastAsia"/>
                <w:sz w:val="24"/>
              </w:rPr>
              <w:t>人员</w:t>
            </w:r>
            <w:r>
              <w:rPr>
                <w:rFonts w:ascii="宋体" w:eastAsia="宋体" w:hAnsi="宋体"/>
                <w:sz w:val="24"/>
              </w:rPr>
              <w:t>及大致</w:t>
            </w:r>
            <w:r>
              <w:rPr>
                <w:rFonts w:ascii="宋体" w:eastAsia="宋体" w:hAnsi="宋体" w:hint="eastAsia"/>
                <w:sz w:val="24"/>
              </w:rPr>
              <w:t>人数、</w:t>
            </w:r>
            <w:r>
              <w:rPr>
                <w:rFonts w:ascii="宋体" w:eastAsia="宋体" w:hAnsi="宋体"/>
                <w:sz w:val="24"/>
              </w:rPr>
              <w:t>现场</w:t>
            </w:r>
            <w:r>
              <w:rPr>
                <w:rFonts w:ascii="宋体" w:eastAsia="宋体" w:hAnsi="宋体" w:hint="eastAsia"/>
                <w:sz w:val="24"/>
              </w:rPr>
              <w:t>纪律</w:t>
            </w:r>
            <w:r>
              <w:rPr>
                <w:rFonts w:ascii="宋体" w:eastAsia="宋体" w:hAnsi="宋体"/>
                <w:sz w:val="24"/>
              </w:rPr>
              <w:t>）：</w:t>
            </w:r>
          </w:p>
        </w:tc>
      </w:tr>
      <w:tr w:rsidR="000C3444" w:rsidTr="007E2538">
        <w:trPr>
          <w:trHeight w:val="1826"/>
        </w:trPr>
        <w:tc>
          <w:tcPr>
            <w:tcW w:w="8296" w:type="dxa"/>
            <w:gridSpan w:val="3"/>
          </w:tcPr>
          <w:p w:rsidR="000C3444" w:rsidRPr="009666FB" w:rsidRDefault="000C3444" w:rsidP="007E2538">
            <w:pPr>
              <w:rPr>
                <w:rFonts w:ascii="宋体" w:eastAsia="宋体" w:hAnsi="宋体"/>
                <w:sz w:val="24"/>
              </w:rPr>
            </w:pPr>
            <w:r w:rsidRPr="009666FB">
              <w:rPr>
                <w:rFonts w:ascii="宋体" w:eastAsia="宋体" w:hAnsi="宋体" w:hint="eastAsia"/>
                <w:sz w:val="24"/>
              </w:rPr>
              <w:t>设备</w:t>
            </w:r>
            <w:r w:rsidRPr="009666FB">
              <w:rPr>
                <w:rFonts w:ascii="宋体" w:eastAsia="宋体" w:hAnsi="宋体"/>
                <w:sz w:val="24"/>
              </w:rPr>
              <w:t>管理</w:t>
            </w:r>
            <w:r w:rsidRPr="009666FB">
              <w:rPr>
                <w:rFonts w:ascii="宋体" w:eastAsia="宋体" w:hAnsi="宋体" w:hint="eastAsia"/>
                <w:sz w:val="24"/>
              </w:rPr>
              <w:t>情况（是否</w:t>
            </w:r>
            <w:r w:rsidRPr="009666FB">
              <w:rPr>
                <w:rFonts w:ascii="宋体" w:eastAsia="宋体" w:hAnsi="宋体"/>
                <w:sz w:val="24"/>
              </w:rPr>
              <w:t>出现设备异常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 w:rsidRPr="009666FB">
              <w:rPr>
                <w:rFonts w:ascii="宋体" w:eastAsia="宋体" w:hAnsi="宋体"/>
                <w:sz w:val="24"/>
              </w:rPr>
              <w:t>是否</w:t>
            </w:r>
            <w:r>
              <w:rPr>
                <w:rFonts w:ascii="宋体" w:eastAsia="宋体" w:hAnsi="宋体" w:hint="eastAsia"/>
                <w:sz w:val="24"/>
              </w:rPr>
              <w:t>因设备操作原因</w:t>
            </w:r>
            <w:r w:rsidRPr="009666FB">
              <w:rPr>
                <w:rFonts w:ascii="宋体" w:eastAsia="宋体" w:hAnsi="宋体"/>
                <w:sz w:val="24"/>
              </w:rPr>
              <w:t>播放与讲座无关的内容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>
              <w:rPr>
                <w:rFonts w:ascii="宋体" w:eastAsia="宋体" w:hAnsi="宋体"/>
                <w:sz w:val="24"/>
              </w:rPr>
              <w:t>若</w:t>
            </w:r>
            <w:r>
              <w:rPr>
                <w:rFonts w:ascii="宋体" w:eastAsia="宋体" w:hAnsi="宋体" w:hint="eastAsia"/>
                <w:sz w:val="24"/>
              </w:rPr>
              <w:t>主讲人</w:t>
            </w:r>
            <w:r>
              <w:rPr>
                <w:rFonts w:ascii="宋体" w:eastAsia="宋体" w:hAnsi="宋体"/>
                <w:sz w:val="24"/>
              </w:rPr>
              <w:t>使用</w:t>
            </w:r>
            <w:r>
              <w:rPr>
                <w:rFonts w:ascii="宋体" w:eastAsia="宋体" w:hAnsi="宋体" w:hint="eastAsia"/>
                <w:sz w:val="24"/>
              </w:rPr>
              <w:t>私人</w:t>
            </w:r>
            <w:r>
              <w:rPr>
                <w:rFonts w:ascii="宋体" w:eastAsia="宋体" w:hAnsi="宋体"/>
                <w:sz w:val="24"/>
              </w:rPr>
              <w:t>设备请务必提醒</w:t>
            </w:r>
            <w:r>
              <w:rPr>
                <w:rFonts w:ascii="宋体" w:eastAsia="宋体" w:hAnsi="宋体" w:hint="eastAsia"/>
                <w:sz w:val="24"/>
              </w:rPr>
              <w:t>其</w:t>
            </w:r>
            <w:r>
              <w:rPr>
                <w:rFonts w:ascii="宋体" w:eastAsia="宋体" w:hAnsi="宋体"/>
                <w:sz w:val="24"/>
              </w:rPr>
              <w:t>以上事宜</w:t>
            </w:r>
            <w:r w:rsidRPr="009666FB">
              <w:rPr>
                <w:rFonts w:ascii="宋体" w:eastAsia="宋体" w:hAnsi="宋体"/>
                <w:sz w:val="24"/>
              </w:rPr>
              <w:t>）</w:t>
            </w:r>
            <w:r w:rsidRPr="009666FB">
              <w:rPr>
                <w:rFonts w:ascii="宋体" w:eastAsia="宋体" w:hAnsi="宋体" w:hint="eastAsia"/>
                <w:sz w:val="24"/>
              </w:rPr>
              <w:t>：</w:t>
            </w:r>
          </w:p>
        </w:tc>
      </w:tr>
      <w:tr w:rsidR="000C3444" w:rsidTr="007E2538">
        <w:trPr>
          <w:trHeight w:val="1682"/>
        </w:trPr>
        <w:tc>
          <w:tcPr>
            <w:tcW w:w="8296" w:type="dxa"/>
            <w:gridSpan w:val="3"/>
          </w:tcPr>
          <w:p w:rsidR="000C3444" w:rsidRPr="009666FB" w:rsidRDefault="000C3444" w:rsidP="007E253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其他</w:t>
            </w:r>
            <w:r>
              <w:rPr>
                <w:rFonts w:ascii="宋体" w:eastAsia="宋体" w:hAnsi="宋体"/>
                <w:sz w:val="24"/>
              </w:rPr>
              <w:t>情况：</w:t>
            </w:r>
          </w:p>
        </w:tc>
      </w:tr>
    </w:tbl>
    <w:p w:rsidR="00A23A2F" w:rsidRPr="000C3444" w:rsidRDefault="000C3444" w:rsidP="00EC0D3D">
      <w:pPr>
        <w:ind w:firstLineChars="2700" w:firstLine="5670"/>
      </w:pPr>
      <w:r>
        <w:rPr>
          <w:rFonts w:hint="eastAsia"/>
        </w:rPr>
        <w:t>武汉晴川学院</w:t>
      </w:r>
      <w:bookmarkStart w:id="0" w:name="_GoBack"/>
      <w:bookmarkEnd w:id="0"/>
      <w:r w:rsidR="007B2E48">
        <w:rPr>
          <w:rFonts w:hint="eastAsia"/>
        </w:rPr>
        <w:t>科研</w:t>
      </w:r>
      <w:r>
        <w:t>处</w:t>
      </w:r>
      <w:r>
        <w:rPr>
          <w:rFonts w:hint="eastAsia"/>
        </w:rPr>
        <w:t xml:space="preserve">  制</w:t>
      </w:r>
    </w:p>
    <w:sectPr w:rsidR="00A23A2F" w:rsidRPr="000C3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09F" w:rsidRDefault="0074309F" w:rsidP="00AB3A1F">
      <w:r>
        <w:separator/>
      </w:r>
    </w:p>
  </w:endnote>
  <w:endnote w:type="continuationSeparator" w:id="0">
    <w:p w:rsidR="0074309F" w:rsidRDefault="0074309F" w:rsidP="00AB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09F" w:rsidRDefault="0074309F" w:rsidP="00AB3A1F">
      <w:r>
        <w:separator/>
      </w:r>
    </w:p>
  </w:footnote>
  <w:footnote w:type="continuationSeparator" w:id="0">
    <w:p w:rsidR="0074309F" w:rsidRDefault="0074309F" w:rsidP="00AB3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4A"/>
    <w:rsid w:val="00014151"/>
    <w:rsid w:val="00085925"/>
    <w:rsid w:val="000B2F5C"/>
    <w:rsid w:val="000C3444"/>
    <w:rsid w:val="001074AC"/>
    <w:rsid w:val="00117721"/>
    <w:rsid w:val="00124B98"/>
    <w:rsid w:val="00237C19"/>
    <w:rsid w:val="002905AB"/>
    <w:rsid w:val="00347C91"/>
    <w:rsid w:val="003A1612"/>
    <w:rsid w:val="004011B1"/>
    <w:rsid w:val="00506DD4"/>
    <w:rsid w:val="005538AC"/>
    <w:rsid w:val="005E7421"/>
    <w:rsid w:val="00705C1F"/>
    <w:rsid w:val="0074309F"/>
    <w:rsid w:val="007B2E48"/>
    <w:rsid w:val="008018FB"/>
    <w:rsid w:val="00852EA0"/>
    <w:rsid w:val="008A5C4E"/>
    <w:rsid w:val="008C2E72"/>
    <w:rsid w:val="009666FB"/>
    <w:rsid w:val="009825DA"/>
    <w:rsid w:val="009B4E4A"/>
    <w:rsid w:val="009C380B"/>
    <w:rsid w:val="009F5A54"/>
    <w:rsid w:val="00A23A2F"/>
    <w:rsid w:val="00AB3A1F"/>
    <w:rsid w:val="00C40745"/>
    <w:rsid w:val="00CC05A3"/>
    <w:rsid w:val="00D92AD1"/>
    <w:rsid w:val="00E47D22"/>
    <w:rsid w:val="00EC0D3D"/>
    <w:rsid w:val="00F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D3CDD"/>
  <w15:chartTrackingRefBased/>
  <w15:docId w15:val="{8AE36054-C360-4675-AE66-A90813E9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44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B3A1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B3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B3A1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A161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A16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ky</cp:lastModifiedBy>
  <cp:revision>21</cp:revision>
  <cp:lastPrinted>2023-11-22T06:17:00Z</cp:lastPrinted>
  <dcterms:created xsi:type="dcterms:W3CDTF">2023-11-20T03:25:00Z</dcterms:created>
  <dcterms:modified xsi:type="dcterms:W3CDTF">2024-05-11T03:19:00Z</dcterms:modified>
</cp:coreProperties>
</file>